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FORMULÁRIO DE CADASTRO PARA  DISPENSA ELETRÔNICA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Número da Dispensa: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Objetivo: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Controle dos dados a serem inseridos no Portal Compras e agilizar o cadastro da cotação.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Observações: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O valor adotado pela SECOM-TRF6 como referência para a cotação é o valor médio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pesquisado.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1: Coletar as informações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Essa coleta serve para a conferência de dados, verificar necessidade esclarecimentos com a área demandante e juntar as informações que serão registradas no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Portal Compras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-Acessar o processo SEI da contratação para coletar e registrar os dados nos espaços retangulares abaixo dos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Passo 3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Passo 5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antes de acessar 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Portal Compras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2: Acessar o Portal Compras para nova dispensa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-Fazer login no site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https://comprasnet.gov.br/seguro/loginPortalUASG.asp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Seguir o seguinte caminho para cadastrar nova cotação: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licar no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Criar  =&gt; Dispensa Eletrônica/Inexigibilidade =&gt; Será aberto o formulário Incluir Dispensa Eletrônica/Inexigibilidade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Verificar o número da UASG: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é possível alterar o número clicando em “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Apoio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” no alto à direita, após aparecer o formulário da contratação. O número da UASG está no termo de referência ou na classificação orçamentária da contratação.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3: Incluir os dados da contratação no formulário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-Modalidade de Compra: 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Dispensa de Licitação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-Número da Compra: 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Dispensa de Licitação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-Inserir no campo de Lei: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Lei 14.133 (01/04/2021)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-Artigo: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75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-Inciso (I-obras; II-materiais e serviços):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-Informar Compra com Disputa: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-Participação Preferencial de ME/EPP: 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SIM (se incluir NÃO, abrirá campo para justificativa e será necessário informar a previsão legal)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Nº Processo no Sei (deixar só números e excluir os quatro números finais): 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Valor total da compra (menor valor apurado entre os orçamentos apresentados):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333333"/>
                <w:spacing w:val="0"/>
                <w:position w:val="0"/>
                <w:sz w:val="24"/>
                <w:shd w:fill="auto" w:val="clear"/>
              </w:rPr>
              <w:t xml:space="preserve">Campo não preenchível mais.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-Quantidade de itens distintos a contratar: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Objeto da contratação no TR (resumir se for descrição grande e informar a quantidade):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-Justificativa da Compra sem licitação: </w:t>
      </w:r>
    </w:p>
    <w:tbl>
      <w:tblPr>
        <w:tblInd w:w="8" w:type="dxa"/>
      </w:tblPr>
      <w:tblGrid>
        <w:gridCol w:w="9638"/>
      </w:tblGrid>
      <w:tr>
        <w:trPr>
          <w:trHeight w:val="300" w:hRule="auto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Dispensa de licitação em função do valor, conforme o Art. 75 da Lei 14.133/2021.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Responsável pela Autorização da Compra (escolher conforme quem emitir o despacho autorizativo):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>
        <w:tblInd w:w="4" w:type="dxa"/>
      </w:tblPr>
      <w:tblGrid>
        <w:gridCol w:w="9638"/>
      </w:tblGrid>
      <w:tr>
        <w:trPr>
          <w:trHeight w:val="300" w:hRule="auto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88"/>
              <w:ind w:right="6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(Dados de 1º março de 2023)</w:t>
            </w:r>
          </w:p>
          <w:p>
            <w:pPr>
              <w:spacing w:before="0" w:after="0" w:line="288"/>
              <w:ind w:right="60" w:left="0" w:firstLine="0"/>
              <w:jc w:val="left"/>
              <w:rPr>
                <w:rFonts w:ascii="Quattrocento Sans" w:hAnsi="Quattrocento Sans" w:cs="Quattrocento Sans" w:eastAsia="Quattrocento 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4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42424"/>
                <w:spacing w:val="0"/>
                <w:position w:val="0"/>
                <w:sz w:val="24"/>
                <w:u w:val="single"/>
                <w:shd w:fill="000000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-Diretor(a) Geral TRF6: </w:t>
            </w:r>
            <w:r>
              <w:rPr>
                <w:rFonts w:ascii="Times New Roman" w:hAnsi="Times New Roman" w:cs="Times New Roman" w:eastAsia="Times New Roman"/>
                <w:color w:val="242424"/>
                <w:spacing w:val="0"/>
                <w:position w:val="0"/>
                <w:sz w:val="24"/>
                <w:u w:val="single"/>
                <w:shd w:fill="auto" w:val="clear"/>
              </w:rPr>
              <w:t xml:space="preserve">Edmundo Veras dos Santos Filho - CPF: </w:t>
            </w:r>
            <w:r>
              <w:rPr>
                <w:rFonts w:ascii="Times New Roman" w:hAnsi="Times New Roman" w:cs="Times New Roman" w:eastAsia="Times New Roman"/>
                <w:color w:val="242424"/>
                <w:spacing w:val="0"/>
                <w:position w:val="0"/>
                <w:sz w:val="24"/>
                <w:u w:val="single"/>
                <w:shd w:fill="000000" w:val="clear"/>
              </w:rPr>
              <w:t xml:space="preserve">12356789012</w:t>
            </w:r>
          </w:p>
          <w:p>
            <w:pPr>
              <w:spacing w:before="0" w:after="14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14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-Diretor(a) SECOF: Maria Luciana Xavier Costa - </w:t>
            </w:r>
            <w:r>
              <w:rPr>
                <w:rFonts w:ascii="Times New Roman" w:hAnsi="Times New Roman" w:cs="Times New Roman" w:eastAsia="Times New Roman"/>
                <w:color w:val="242424"/>
                <w:spacing w:val="0"/>
                <w:position w:val="0"/>
                <w:sz w:val="24"/>
                <w:u w:val="single"/>
                <w:shd w:fill="auto" w:val="clear"/>
              </w:rPr>
              <w:t xml:space="preserve">CPF: </w:t>
            </w:r>
            <w:r>
              <w:rPr>
                <w:rFonts w:ascii="Times New Roman" w:hAnsi="Times New Roman" w:cs="Times New Roman" w:eastAsia="Times New Roman"/>
                <w:color w:val="242424"/>
                <w:spacing w:val="0"/>
                <w:position w:val="0"/>
                <w:sz w:val="24"/>
                <w:u w:val="single"/>
                <w:shd w:fill="000000" w:val="clear"/>
              </w:rPr>
              <w:t xml:space="preserve">12356789012</w:t>
            </w:r>
          </w:p>
          <w:p>
            <w:pPr>
              <w:spacing w:before="0" w:after="0" w:line="288"/>
              <w:ind w:right="6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88"/>
              <w:ind w:right="6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-Diretor(a) SECAD: Raimundo do Nascimento Ferreira - </w:t>
            </w:r>
            <w:r>
              <w:rPr>
                <w:rFonts w:ascii="Times New Roman" w:hAnsi="Times New Roman" w:cs="Times New Roman" w:eastAsia="Times New Roman"/>
                <w:color w:val="242424"/>
                <w:spacing w:val="0"/>
                <w:position w:val="0"/>
                <w:sz w:val="24"/>
                <w:u w:val="single"/>
                <w:shd w:fill="auto" w:val="clear"/>
              </w:rPr>
              <w:t xml:space="preserve">CPF: </w:t>
            </w:r>
            <w:r>
              <w:rPr>
                <w:rFonts w:ascii="Times New Roman" w:hAnsi="Times New Roman" w:cs="Times New Roman" w:eastAsia="Times New Roman"/>
                <w:color w:val="242424"/>
                <w:spacing w:val="0"/>
                <w:position w:val="0"/>
                <w:sz w:val="24"/>
                <w:u w:val="single"/>
                <w:shd w:fill="000000" w:val="clear"/>
              </w:rPr>
              <w:t xml:space="preserve">12356789012</w:t>
            </w:r>
          </w:p>
          <w:p>
            <w:pPr>
              <w:spacing w:before="0" w:after="0" w:line="288"/>
              <w:ind w:right="6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88"/>
              <w:ind w:right="6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88"/>
              <w:ind w:right="6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-Diretor do Foro (SJMG):Antônio Francisco do Nascimento - </w:t>
            </w:r>
            <w:r>
              <w:rPr>
                <w:rFonts w:ascii="Times New Roman" w:hAnsi="Times New Roman" w:cs="Times New Roman" w:eastAsia="Times New Roman"/>
                <w:color w:val="242424"/>
                <w:spacing w:val="0"/>
                <w:position w:val="0"/>
                <w:sz w:val="24"/>
                <w:u w:val="single"/>
                <w:shd w:fill="auto" w:val="clear"/>
              </w:rPr>
              <w:t xml:space="preserve">CPF: </w:t>
            </w:r>
            <w:r>
              <w:rPr>
                <w:rFonts w:ascii="Times New Roman" w:hAnsi="Times New Roman" w:cs="Times New Roman" w:eastAsia="Times New Roman"/>
                <w:color w:val="242424"/>
                <w:spacing w:val="0"/>
                <w:position w:val="0"/>
                <w:sz w:val="24"/>
                <w:u w:val="single"/>
                <w:shd w:fill="000000" w:val="clear"/>
              </w:rPr>
              <w:t xml:space="preserve">12356789012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-Função: </w:t>
      </w:r>
    </w:p>
    <w:tbl>
      <w:tblPr>
        <w:tblInd w:w="8" w:type="dxa"/>
      </w:tblPr>
      <w:tblGrid>
        <w:gridCol w:w="9638"/>
      </w:tblGrid>
      <w:tr>
        <w:trPr>
          <w:trHeight w:val="300" w:hRule="auto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-Prazo de etapa de lances (entre 6 e 10 horas-formato 00:00):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 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-Data de início da etapa de lances (a partir do 3°dia útil seguinte ao do cadastro):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-Horário de início da etapa de lances (levar em conta o prazo mínimo de 6 horas e o encerramento até as 18 h formato 00:00)):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 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-Condições da aquisição ou contratação (campo facultativo)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-Após inserir as informações necessárias, clique em “Salvar Dispensa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Eletrônica” na parte baixa da tela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4:Anexar o arquivo juntado da dispensa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Apenas é possível inserir um arquivo, então é necessário juntar os arquivos em um PDF só.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-O arquivo deverá conter (preferencialmente na ordem):  Autorização-Aviso-Termo de Referência-Classificação Orçamentária-Minuta Contratual (se houver)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“Escolher Arquivo” e adicionar o documento.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“Anexar Arquivo” para anexar.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Após anexar o documento, clique em “Salvar Dispensa Eletrônica” novamente.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5: Incluir os dados específicos dos itens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-Ir na aba “Itens” na parte mais baixa da tela.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“Incluir Itens”.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--Pesquisar catálogo e informar o código para cada item (só números;consta no DOD geralmente):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Item 1: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 Item 2: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Item 3: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“Selecionar”.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“Unidade” e escolher a medida.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“Adicionar”.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-Após finalizar a inclusão dos itens na cesta, clicar no “Carrinho em cima” e, em seguida, “Adicionar ao Siasgnet”.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-Os itens serão exportados para o Siasgnet com o status inconsistente, uma vez que é necessário incluir informações complementares. Clique em“Selecione” para adicionar as informações necessárias.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-Aparecerá uma tela para editar o item.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“Alterar” para incluir os dados abaixo para cada item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quantidade e valor unitário para cada item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Item 1- Quantidade:         Valor: R$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 Item 2- Quantidade:         Valor: R$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Item 3- Quantidade:         Valor: R$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Item 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-Descrição do item:</w:t>
      </w:r>
    </w:p>
    <w:tbl>
      <w:tblPr/>
      <w:tblGrid>
        <w:gridCol w:w="9630"/>
      </w:tblGrid>
      <w:tr>
        <w:trPr>
          <w:trHeight w:val="300" w:hRule="auto"/>
          <w:jc w:val="left"/>
        </w:trPr>
        <w:tc>
          <w:tcPr>
            <w:tcW w:w="9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-Quantidade:</w:t>
      </w:r>
    </w:p>
    <w:tbl>
      <w:tblPr/>
      <w:tblGrid>
        <w:gridCol w:w="9630"/>
      </w:tblGrid>
      <w:tr>
        <w:trPr>
          <w:trHeight w:val="300" w:hRule="auto"/>
          <w:jc w:val="left"/>
        </w:trPr>
        <w:tc>
          <w:tcPr>
            <w:tcW w:w="9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-Valor:</w:t>
      </w:r>
    </w:p>
    <w:tbl>
      <w:tblPr/>
      <w:tblGrid>
        <w:gridCol w:w="9630"/>
      </w:tblGrid>
      <w:tr>
        <w:trPr>
          <w:trHeight w:val="300" w:hRule="auto"/>
          <w:jc w:val="left"/>
        </w:trPr>
        <w:tc>
          <w:tcPr>
            <w:tcW w:w="9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-Critério de julgamento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Menor preço ou Maior desconto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-Intervalo mínimo de lances (conforme o Aviso/TR)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-Selecione o tipo de variação. Para o critério de julgamento “Menor Preço”, por exemplo, o tipo de variação poderá ser percentual ou monetária.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Sugere-se a monetária, pois é mais fácil para acompanhar;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Rawline-Regular" w:hAnsi="Rawline-Regular" w:cs="Rawline-Regular" w:eastAsia="Rawline-Regular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-Prazo de Entrega do item (conforme o Aviso/TR)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-Logradouro (incluir o setor a receber ao final)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-Código do Município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BH-41238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-Bairro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“Salvar item”.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Clicar em “Adicionar item”, se houver mais itens e preencher os dados similares ao item 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-Após a inclusão de todos os itens, clique no botão “Dispensa” para dar continuidade às configurações da compra.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-Se os itens estiverem com status “Consistente”, a dispensa poderá ser divulgada.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6: Divulgar Dispensa Eletrônica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-Após salvar as informações, clique no botão “Divulgar Dispensa Eletrônica”.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Verificar os dados.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 Dispensa Eletrônica será divulgada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IMEDIATAMENTE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no sistema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Compras.gov.br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e no Portal Nacional de Contratações Públicas (PNCP), cumprindo a exigência legal.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 Dispensa Eletrônica será divulgada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IMEDIATAMENTE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no sistema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Compras.gov.br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e no Portal Nacional de Contratações Públicas (PNCP).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7: Acessar o Portal Nacional de Contratações Públicas (PNCP)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-Buscar o extrato da contratação no PNCP para incluir no processo SEI e portal interno.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-Para buscar a contratação, sugere-se ir pelo nome do objeto para localização mais rápida ou selecionar filtros de busca.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66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comprasnet.gov.br/seguro/loginPortalUASG.asp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